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35" w:rsidRDefault="00714C35" w:rsidP="00714C35">
      <w:pPr>
        <w:pStyle w:val="1"/>
        <w:spacing w:before="48" w:beforeAutospacing="0" w:after="24" w:afterAutospacing="0"/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</w:pPr>
      <w:r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  <w:t xml:space="preserve">"ПЗУ Украина страхование жизни" - в тройке самых </w:t>
      </w:r>
      <w:proofErr w:type="spellStart"/>
      <w:r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  <w:t>клиентоориентированных</w:t>
      </w:r>
      <w:proofErr w:type="spellEnd"/>
      <w:r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  <w:t xml:space="preserve"> </w:t>
      </w:r>
      <w:proofErr w:type="spellStart"/>
      <w:r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  <w:t>лайфовых</w:t>
      </w:r>
      <w:proofErr w:type="spellEnd"/>
      <w:r>
        <w:rPr>
          <w:rFonts w:ascii="Trebuchet MS" w:eastAsia="Times New Roman" w:hAnsi="Trebuchet MS"/>
          <w:b w:val="0"/>
          <w:bCs w:val="0"/>
          <w:color w:val="EB6700"/>
          <w:sz w:val="36"/>
          <w:szCs w:val="36"/>
        </w:rPr>
        <w:t xml:space="preserve"> страховщиков Украины!!!</w:t>
      </w:r>
    </w:p>
    <w:p w:rsidR="00714C35" w:rsidRDefault="00714C35" w:rsidP="00714C35">
      <w:pPr>
        <w:spacing w:after="240"/>
        <w:rPr>
          <w:rFonts w:ascii="Trebuchet MS" w:hAnsi="Trebuchet MS"/>
          <w:color w:val="1C1C1C"/>
          <w:sz w:val="21"/>
          <w:szCs w:val="21"/>
        </w:rPr>
      </w:pPr>
      <w:r>
        <w:rPr>
          <w:rFonts w:ascii="Trebuchet MS" w:hAnsi="Trebuchet MS"/>
          <w:color w:val="1C1C1C"/>
          <w:sz w:val="21"/>
          <w:szCs w:val="21"/>
        </w:rPr>
        <w:t>Уважаемые коллеги!</w:t>
      </w:r>
      <w:r>
        <w:rPr>
          <w:rFonts w:ascii="Trebuchet MS" w:hAnsi="Trebuchet MS"/>
          <w:color w:val="1C1C1C"/>
          <w:sz w:val="21"/>
          <w:szCs w:val="21"/>
        </w:rPr>
        <w:br/>
      </w:r>
      <w:r>
        <w:rPr>
          <w:rFonts w:ascii="Trebuchet MS" w:hAnsi="Trebuchet MS"/>
          <w:color w:val="1C1C1C"/>
          <w:sz w:val="21"/>
          <w:szCs w:val="21"/>
        </w:rPr>
        <w:br/>
        <w:t xml:space="preserve">СК «ПЗУ Украина страхование жизни» признана одной из самых </w:t>
      </w:r>
      <w:proofErr w:type="spellStart"/>
      <w:r>
        <w:rPr>
          <w:rFonts w:ascii="Trebuchet MS" w:hAnsi="Trebuchet MS"/>
          <w:color w:val="1C1C1C"/>
          <w:sz w:val="21"/>
          <w:szCs w:val="21"/>
        </w:rPr>
        <w:t>клиентоориентированных</w:t>
      </w:r>
      <w:proofErr w:type="spellEnd"/>
      <w:r>
        <w:rPr>
          <w:rFonts w:ascii="Trebuchet MS" w:hAnsi="Trebuchet MS"/>
          <w:color w:val="1C1C1C"/>
          <w:sz w:val="21"/>
          <w:szCs w:val="21"/>
        </w:rPr>
        <w:t xml:space="preserve"> страховых компаний Украины - мы снова в тройке лидеров!!! Это данные исследования «Самая </w:t>
      </w:r>
      <w:proofErr w:type="spellStart"/>
      <w:r>
        <w:rPr>
          <w:rFonts w:ascii="Trebuchet MS" w:hAnsi="Trebuchet MS"/>
          <w:color w:val="1C1C1C"/>
          <w:sz w:val="21"/>
          <w:szCs w:val="21"/>
        </w:rPr>
        <w:t>клиенториентированная</w:t>
      </w:r>
      <w:proofErr w:type="spellEnd"/>
      <w:r>
        <w:rPr>
          <w:rFonts w:ascii="Trebuchet MS" w:hAnsi="Trebuchet MS"/>
          <w:color w:val="1C1C1C"/>
          <w:sz w:val="21"/>
          <w:szCs w:val="21"/>
        </w:rPr>
        <w:t xml:space="preserve"> страховая компания», которое провело агентство «Кредит-рейтинг».</w:t>
      </w:r>
      <w:r>
        <w:rPr>
          <w:rStyle w:val="apple-converted-space"/>
          <w:rFonts w:ascii="Trebuchet MS" w:hAnsi="Trebuchet MS"/>
          <w:color w:val="1C1C1C"/>
          <w:sz w:val="21"/>
          <w:szCs w:val="21"/>
        </w:rPr>
        <w:t> </w:t>
      </w:r>
      <w:r>
        <w:rPr>
          <w:rFonts w:ascii="Trebuchet MS" w:hAnsi="Trebuchet MS"/>
          <w:color w:val="1C1C1C"/>
          <w:sz w:val="21"/>
          <w:szCs w:val="21"/>
        </w:rPr>
        <w:br/>
        <w:t>Цель исследования – повысить информированность граждан об условиях договоров страхования жизни, чтобы облегчить процесс выбора страховщика. В основу был положен метод анализа страховых продуктов. Также учитывались наличие дополнительных сервисов, прозрачность процедуры урегулирования страховых убытков, количество возможных исключений и ограничений по выплатам.</w:t>
      </w:r>
      <w:r>
        <w:rPr>
          <w:rStyle w:val="apple-converted-space"/>
          <w:rFonts w:ascii="Trebuchet MS" w:hAnsi="Trebuchet MS"/>
          <w:color w:val="1C1C1C"/>
          <w:sz w:val="21"/>
          <w:szCs w:val="21"/>
        </w:rPr>
        <w:t> </w:t>
      </w:r>
      <w:r>
        <w:rPr>
          <w:rFonts w:ascii="Trebuchet MS" w:hAnsi="Trebuchet MS"/>
          <w:color w:val="1C1C1C"/>
          <w:sz w:val="21"/>
          <w:szCs w:val="21"/>
        </w:rPr>
        <w:br/>
        <w:t xml:space="preserve">Збигнев </w:t>
      </w:r>
      <w:proofErr w:type="spellStart"/>
      <w:r>
        <w:rPr>
          <w:rFonts w:ascii="Trebuchet MS" w:hAnsi="Trebuchet MS"/>
          <w:color w:val="1C1C1C"/>
          <w:sz w:val="21"/>
          <w:szCs w:val="21"/>
        </w:rPr>
        <w:t>Шолыга</w:t>
      </w:r>
      <w:proofErr w:type="spellEnd"/>
      <w:r>
        <w:rPr>
          <w:rFonts w:ascii="Trebuchet MS" w:hAnsi="Trebuchet MS"/>
          <w:color w:val="1C1C1C"/>
          <w:sz w:val="21"/>
          <w:szCs w:val="21"/>
        </w:rPr>
        <w:t>, генеральный директор СК «ПЗУ Украина страхование жизни» прокомментировал: «Лидерские позиции СК «ПЗУ Украина страхование жизни» в этом рейтинге в очередной раз подтвердили направленность компании на построение взаимовыгодных, доверительных и прозрачных отношений с клиентами. Объективный анализ независимым рейтингом наших тарифов, дополнительных условий страхования и других сторон взаимоотношений с клиентами доказал: мы не просто говорим, что клиент для нас главное, мы делаем все возможное, чтобы он был надежно защищен финансово и создаем максимально комфортные условия при сотрудничестве».</w:t>
      </w:r>
      <w:r>
        <w:rPr>
          <w:rFonts w:ascii="Trebuchet MS" w:hAnsi="Trebuchet MS"/>
          <w:color w:val="1C1C1C"/>
          <w:sz w:val="21"/>
          <w:szCs w:val="21"/>
        </w:rPr>
        <w:br/>
        <w:t>Предлагаем Вашему вниманию фото-отчет о нашем награждении:</w:t>
      </w:r>
    </w:p>
    <w:p w:rsidR="00714C35" w:rsidRDefault="00714C35" w:rsidP="00714C35">
      <w:pPr>
        <w:jc w:val="center"/>
        <w:rPr>
          <w:rFonts w:ascii="Trebuchet MS" w:hAnsi="Trebuchet MS"/>
          <w:color w:val="1C1C1C"/>
          <w:sz w:val="21"/>
          <w:szCs w:val="21"/>
        </w:rPr>
      </w:pPr>
      <w:r>
        <w:rPr>
          <w:rFonts w:ascii="Trebuchet MS" w:hAnsi="Trebuchet MS"/>
          <w:noProof/>
          <w:color w:val="284682"/>
          <w:sz w:val="21"/>
          <w:szCs w:val="21"/>
        </w:rPr>
        <w:drawing>
          <wp:inline distT="0" distB="0" distL="0" distR="0">
            <wp:extent cx="1905000" cy="2838450"/>
            <wp:effectExtent l="19050" t="0" r="0" b="0"/>
            <wp:docPr id="15" name="Рисунок 15" descr="&quot;ПЗУ Украина страхование жизни&quot; - в тройке самых клиентоориентированных лайфовых страховщиков Украины!!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quot;ПЗУ Украина страхование жизни&quot; - в тройке самых клиентоориентированных лайфовых страховщиков Украины!!!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1C1C1C"/>
          <w:sz w:val="21"/>
          <w:szCs w:val="21"/>
        </w:rPr>
        <w:t> </w:t>
      </w:r>
      <w:r>
        <w:rPr>
          <w:rFonts w:ascii="Trebuchet MS" w:hAnsi="Trebuchet MS"/>
          <w:color w:val="1C1C1C"/>
          <w:sz w:val="21"/>
          <w:szCs w:val="21"/>
        </w:rPr>
        <w:br/>
      </w:r>
      <w:r>
        <w:rPr>
          <w:rFonts w:ascii="Trebuchet MS" w:hAnsi="Trebuchet MS"/>
          <w:color w:val="1C1C1C"/>
          <w:sz w:val="21"/>
          <w:szCs w:val="21"/>
        </w:rPr>
        <w:br/>
      </w:r>
      <w:r>
        <w:rPr>
          <w:rFonts w:ascii="Trebuchet MS" w:hAnsi="Trebuchet MS"/>
          <w:noProof/>
          <w:color w:val="284682"/>
          <w:sz w:val="21"/>
          <w:szCs w:val="21"/>
        </w:rPr>
        <w:drawing>
          <wp:inline distT="0" distB="0" distL="0" distR="0">
            <wp:extent cx="1905000" cy="1270000"/>
            <wp:effectExtent l="19050" t="0" r="0" b="0"/>
            <wp:docPr id="16" name="Рисунок 16" descr="&quot;ПЗУ Украина страхование жизни&quot; - в тройке самых клиентоориентированных лайфовых страховщиков Украины!!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quot;ПЗУ Украина страхование жизни&quot; - в тройке самых клиентоориентированных лайфовых страховщиков Украины!!!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1C1C1C"/>
          <w:sz w:val="21"/>
          <w:szCs w:val="21"/>
        </w:rPr>
        <w:t> </w:t>
      </w:r>
      <w:r>
        <w:rPr>
          <w:rFonts w:ascii="Trebuchet MS" w:hAnsi="Trebuchet MS"/>
          <w:noProof/>
          <w:color w:val="284682"/>
          <w:sz w:val="21"/>
          <w:szCs w:val="21"/>
        </w:rPr>
        <w:drawing>
          <wp:inline distT="0" distB="0" distL="0" distR="0">
            <wp:extent cx="1905000" cy="1270000"/>
            <wp:effectExtent l="19050" t="0" r="0" b="0"/>
            <wp:docPr id="17" name="Рисунок 17" descr="&quot;ПЗУ Украина страхование жизни&quot; - в тройке самых клиентоориентированных лайфовых страховщиков Украины!!!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quot;ПЗУ Украина страхование жизни&quot; - в тройке самых клиентоориентированных лайфовых страховщиков Украины!!!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C1C1C"/>
          <w:sz w:val="21"/>
          <w:szCs w:val="21"/>
        </w:rPr>
        <w:br/>
      </w:r>
      <w:r>
        <w:rPr>
          <w:rFonts w:ascii="Trebuchet MS" w:hAnsi="Trebuchet MS"/>
          <w:color w:val="1C1C1C"/>
          <w:sz w:val="21"/>
          <w:szCs w:val="21"/>
        </w:rPr>
        <w:lastRenderedPageBreak/>
        <w:br/>
      </w:r>
      <w:r>
        <w:rPr>
          <w:rFonts w:ascii="Trebuchet MS" w:hAnsi="Trebuchet MS"/>
          <w:noProof/>
          <w:color w:val="5DA04C"/>
          <w:sz w:val="21"/>
          <w:szCs w:val="21"/>
        </w:rPr>
        <w:drawing>
          <wp:inline distT="0" distB="0" distL="0" distR="0">
            <wp:extent cx="1905000" cy="2686050"/>
            <wp:effectExtent l="19050" t="0" r="0" b="0"/>
            <wp:docPr id="18" name="Рисунок 18" descr="&quot;ПЗУ Украина страхование жизни&quot; - в тройке самых клиентоориентированных лайфовых страховщиков Украины!!!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quot;ПЗУ Украина страхование жизни&quot; - в тройке самых клиентоориентированных лайфовых страховщиков Украины!!!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35" w:rsidRDefault="00714C35" w:rsidP="00714C35"/>
    <w:p w:rsidR="00714C35" w:rsidRDefault="00714C35" w:rsidP="00714C35"/>
    <w:p w:rsidR="00446586" w:rsidRDefault="00B02293"/>
    <w:sectPr w:rsidR="00446586" w:rsidSect="0057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4C35"/>
    <w:rsid w:val="00573F36"/>
    <w:rsid w:val="00714C35"/>
    <w:rsid w:val="007F7C14"/>
    <w:rsid w:val="008315EE"/>
    <w:rsid w:val="00B02293"/>
    <w:rsid w:val="00C066AD"/>
    <w:rsid w:val="00F4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4C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4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C35"/>
  </w:style>
  <w:style w:type="paragraph" w:styleId="a4">
    <w:name w:val="Balloon Text"/>
    <w:basedOn w:val="a"/>
    <w:link w:val="a5"/>
    <w:uiPriority w:val="99"/>
    <w:semiHidden/>
    <w:unhideWhenUsed/>
    <w:rsid w:val="00714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C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s.pzu.com.ua/uploads/posts/2010-10/1288015858_dsc_005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pzu.com.ua/uploads/posts/2010-10/1288015899_dsc_0041.jpg" TargetMode="External"/><Relationship Id="rId12" Type="http://schemas.openxmlformats.org/officeDocument/2006/relationships/image" Target="cid:image003.jpg@01CB7505.7DBFF7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CB7505.7DBFF71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cid:image004.jpg@01CB7505.7DBFF710" TargetMode="External"/><Relationship Id="rId10" Type="http://schemas.openxmlformats.org/officeDocument/2006/relationships/hyperlink" Target="http://news.pzu.com.ua/uploads/posts/2010-10/1288015834_dsc_0045.jpg" TargetMode="External"/><Relationship Id="rId4" Type="http://schemas.openxmlformats.org/officeDocument/2006/relationships/hyperlink" Target="http://news.pzu.com.ua/uploads/posts/2010-10/1288015880_dsc_0038.jpg" TargetMode="External"/><Relationship Id="rId9" Type="http://schemas.openxmlformats.org/officeDocument/2006/relationships/image" Target="cid:image002.jpg@01CB7505.7DBFF71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2011-01-11T12:59:00Z</dcterms:created>
  <dcterms:modified xsi:type="dcterms:W3CDTF">2011-01-11T13:00:00Z</dcterms:modified>
</cp:coreProperties>
</file>