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35" w:rsidRDefault="00714C35" w:rsidP="00714C35">
      <w:pPr>
        <w:pStyle w:val="1"/>
        <w:spacing w:before="48" w:beforeAutospacing="0" w:after="24" w:afterAutospacing="0"/>
        <w:rPr>
          <w:rFonts w:ascii="Trebuchet MS" w:eastAsia="Times New Roman" w:hAnsi="Trebuchet MS"/>
          <w:b w:val="0"/>
          <w:bCs w:val="0"/>
          <w:color w:val="EB6700"/>
          <w:sz w:val="36"/>
          <w:szCs w:val="36"/>
        </w:rPr>
      </w:pPr>
      <w:proofErr w:type="gramStart"/>
      <w:r>
        <w:rPr>
          <w:rFonts w:ascii="Trebuchet MS" w:eastAsia="Times New Roman" w:hAnsi="Trebuchet MS"/>
          <w:b w:val="0"/>
          <w:bCs w:val="0"/>
          <w:color w:val="EB6700"/>
          <w:sz w:val="36"/>
          <w:szCs w:val="36"/>
        </w:rPr>
        <w:t>Снова о надежности страховщиков - "ПЗУ Украина" - в фокусе!!!:)</w:t>
      </w:r>
      <w:proofErr w:type="gramEnd"/>
    </w:p>
    <w:p w:rsidR="00714C35" w:rsidRDefault="00714C35" w:rsidP="00714C35">
      <w:pPr>
        <w:spacing w:after="240"/>
        <w:rPr>
          <w:rFonts w:ascii="Trebuchet MS" w:hAnsi="Trebuchet MS"/>
          <w:color w:val="1C1C1C"/>
          <w:sz w:val="21"/>
          <w:szCs w:val="21"/>
        </w:rPr>
      </w:pPr>
      <w:r>
        <w:rPr>
          <w:rFonts w:ascii="Trebuchet MS" w:hAnsi="Trebuchet MS"/>
          <w:color w:val="1C1C1C"/>
          <w:sz w:val="21"/>
          <w:szCs w:val="21"/>
        </w:rPr>
        <w:t>Уважаемые коллеги!</w:t>
      </w:r>
      <w:r>
        <w:rPr>
          <w:rFonts w:ascii="Trebuchet MS" w:hAnsi="Trebuchet MS"/>
          <w:color w:val="1C1C1C"/>
          <w:sz w:val="21"/>
          <w:szCs w:val="21"/>
        </w:rPr>
        <w:br/>
      </w:r>
      <w:r>
        <w:rPr>
          <w:rFonts w:ascii="Trebuchet MS" w:hAnsi="Trebuchet MS"/>
          <w:color w:val="1C1C1C"/>
          <w:sz w:val="21"/>
          <w:szCs w:val="21"/>
        </w:rPr>
        <w:br/>
        <w:t>Спешим поделиться отличной новостью! По результатам рейтинга "20 самых надежных страховых компаний Украины", опубликованного в авторитетном деловом издании "Фокус" от 22 октября 2010 г., "ПЗУ Украина" вошла в тройку лидеров - мы заняли уверенную 2 позицию.</w:t>
      </w:r>
      <w:r>
        <w:rPr>
          <w:rFonts w:ascii="Trebuchet MS" w:hAnsi="Trebuchet MS"/>
          <w:color w:val="1C1C1C"/>
          <w:sz w:val="21"/>
          <w:szCs w:val="21"/>
        </w:rPr>
        <w:br/>
        <w:t>Для прояснения деталей и параметров оценки рейтинга приводим Вам краткую верстку издания:</w:t>
      </w:r>
    </w:p>
    <w:p w:rsidR="00791111" w:rsidRDefault="00714C35" w:rsidP="00714C35">
      <w:pPr>
        <w:jc w:val="center"/>
        <w:rPr>
          <w:rFonts w:ascii="Trebuchet MS" w:hAnsi="Trebuchet MS"/>
          <w:color w:val="1C1C1C"/>
          <w:sz w:val="21"/>
          <w:szCs w:val="21"/>
        </w:rPr>
      </w:pPr>
      <w:r>
        <w:rPr>
          <w:rFonts w:ascii="Trebuchet MS" w:hAnsi="Trebuchet MS"/>
          <w:noProof/>
          <w:color w:val="284682"/>
          <w:sz w:val="21"/>
          <w:szCs w:val="21"/>
        </w:rPr>
        <w:lastRenderedPageBreak/>
        <w:drawing>
          <wp:inline distT="0" distB="0" distL="0" distR="0">
            <wp:extent cx="2857500" cy="3867150"/>
            <wp:effectExtent l="19050" t="0" r="0" b="0"/>
            <wp:docPr id="1" name="Рисунок 1" descr="Снова о надежности страховщиков - &quot;ПЗУ Украина&quot; - в фокусе!!!: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ова о надежности страховщиков - &quot;ПЗУ Украина&quot; - в фокусе!!!:)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rebuchet MS" w:hAnsi="Trebuchet MS"/>
          <w:color w:val="1C1C1C"/>
          <w:sz w:val="21"/>
          <w:szCs w:val="21"/>
        </w:rPr>
        <w:t> </w:t>
      </w:r>
      <w:r>
        <w:rPr>
          <w:rFonts w:ascii="Trebuchet MS" w:hAnsi="Trebuchet MS"/>
          <w:color w:val="1C1C1C"/>
          <w:sz w:val="21"/>
          <w:szCs w:val="21"/>
        </w:rPr>
        <w:br/>
      </w:r>
      <w:r>
        <w:rPr>
          <w:rFonts w:ascii="Trebuchet MS" w:hAnsi="Trebuchet MS"/>
          <w:color w:val="1C1C1C"/>
          <w:sz w:val="21"/>
          <w:szCs w:val="21"/>
        </w:rPr>
        <w:br/>
      </w:r>
      <w:r>
        <w:rPr>
          <w:rFonts w:ascii="Trebuchet MS" w:hAnsi="Trebuchet MS"/>
          <w:noProof/>
          <w:color w:val="284682"/>
          <w:sz w:val="21"/>
          <w:szCs w:val="21"/>
        </w:rPr>
        <w:drawing>
          <wp:inline distT="0" distB="0" distL="0" distR="0">
            <wp:extent cx="2857500" cy="3975100"/>
            <wp:effectExtent l="19050" t="0" r="0" b="0"/>
            <wp:docPr id="2" name="Рисунок 2" descr="Снова о надежности страховщиков - &quot;ПЗУ Украина&quot; - в фокусе!!!: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ова о надежности страховщиков - &quot;ПЗУ Украина&quot; - в фокусе!!!:)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586" w:rsidRPr="00791111" w:rsidRDefault="00791111" w:rsidP="00791111">
      <w:pPr>
        <w:spacing w:after="200" w:line="276" w:lineRule="auto"/>
        <w:rPr>
          <w:rFonts w:ascii="Trebuchet MS" w:hAnsi="Trebuchet MS"/>
          <w:color w:val="1C1C1C"/>
          <w:sz w:val="21"/>
          <w:szCs w:val="21"/>
          <w:lang w:val="en-US"/>
        </w:rPr>
      </w:pPr>
    </w:p>
    <w:sectPr w:rsidR="00446586" w:rsidRPr="00791111" w:rsidSect="0057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4C35"/>
    <w:rsid w:val="00573F36"/>
    <w:rsid w:val="00714C35"/>
    <w:rsid w:val="00791111"/>
    <w:rsid w:val="008315EE"/>
    <w:rsid w:val="00C066AD"/>
    <w:rsid w:val="00E3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3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4C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C3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4C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4C35"/>
  </w:style>
  <w:style w:type="paragraph" w:styleId="a4">
    <w:name w:val="Balloon Text"/>
    <w:basedOn w:val="a"/>
    <w:link w:val="a5"/>
    <w:uiPriority w:val="99"/>
    <w:semiHidden/>
    <w:unhideWhenUsed/>
    <w:rsid w:val="00714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C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news.pzu.com.ua/uploads/posts/2010-10/1287653574_focus_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B7505.F2BC8B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news.pzu.com.ua/uploads/posts/2010-10/1287653652_focus_1.jpg" TargetMode="External"/><Relationship Id="rId9" Type="http://schemas.openxmlformats.org/officeDocument/2006/relationships/image" Target="cid:image002.jpg@01CB7505.F2BC8B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2011-01-10T19:02:00Z</dcterms:created>
  <dcterms:modified xsi:type="dcterms:W3CDTF">2011-01-11T13:00:00Z</dcterms:modified>
</cp:coreProperties>
</file>